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076E" w14:textId="0DC9B189" w:rsidR="001C3073" w:rsidRDefault="001C3073" w:rsidP="001C3073">
      <w:pPr>
        <w:pStyle w:val="NoSpacing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AC8D92" wp14:editId="340EC9DE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13951" cy="1004078"/>
            <wp:effectExtent l="0" t="0" r="635" b="5715"/>
            <wp:wrapNone/>
            <wp:docPr id="956032653" name="Picture 1" descr="A picture containing graphics,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32653" name="Picture 1" descr="A picture containing graphics, text, screenshot, fo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51" cy="100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C15C9" w14:textId="77777777" w:rsidR="001C3073" w:rsidRDefault="001C3073" w:rsidP="001C3073">
      <w:pPr>
        <w:pStyle w:val="NoSpacing"/>
        <w:jc w:val="center"/>
        <w:rPr>
          <w:b/>
          <w:bCs/>
        </w:rPr>
      </w:pPr>
    </w:p>
    <w:p w14:paraId="114D2701" w14:textId="77777777" w:rsidR="001C3073" w:rsidRDefault="001C3073" w:rsidP="001C3073">
      <w:pPr>
        <w:pStyle w:val="NoSpacing"/>
        <w:jc w:val="center"/>
        <w:rPr>
          <w:b/>
          <w:bCs/>
        </w:rPr>
      </w:pPr>
    </w:p>
    <w:p w14:paraId="7B60FE4B" w14:textId="77777777" w:rsidR="001C3073" w:rsidRDefault="001C3073" w:rsidP="001C3073">
      <w:pPr>
        <w:pStyle w:val="NoSpacing"/>
        <w:jc w:val="center"/>
        <w:rPr>
          <w:b/>
          <w:bCs/>
        </w:rPr>
      </w:pPr>
    </w:p>
    <w:p w14:paraId="6A6FF572" w14:textId="57DE048A" w:rsidR="001C3073" w:rsidRPr="00CA1379" w:rsidRDefault="001C3073" w:rsidP="001C3073">
      <w:pPr>
        <w:pStyle w:val="NoSpacing"/>
        <w:jc w:val="center"/>
        <w:rPr>
          <w:b/>
          <w:bCs/>
          <w:sz w:val="40"/>
          <w:szCs w:val="40"/>
        </w:rPr>
      </w:pPr>
      <w:r w:rsidRPr="00CA1379">
        <w:rPr>
          <w:b/>
          <w:bCs/>
          <w:sz w:val="40"/>
          <w:szCs w:val="40"/>
        </w:rPr>
        <w:t>Greater Wichita YMCA</w:t>
      </w:r>
    </w:p>
    <w:p w14:paraId="28FE6AA9" w14:textId="419FCAAE" w:rsidR="001C3073" w:rsidRPr="00CA1379" w:rsidRDefault="001C3073" w:rsidP="001C3073">
      <w:pPr>
        <w:pStyle w:val="NoSpacing"/>
        <w:jc w:val="center"/>
        <w:rPr>
          <w:b/>
          <w:bCs/>
          <w:sz w:val="40"/>
          <w:szCs w:val="40"/>
        </w:rPr>
      </w:pPr>
      <w:r w:rsidRPr="00CA1379">
        <w:rPr>
          <w:b/>
          <w:bCs/>
          <w:sz w:val="40"/>
          <w:szCs w:val="40"/>
        </w:rPr>
        <w:t>Guest Passes FAQ</w:t>
      </w:r>
    </w:p>
    <w:p w14:paraId="7165B827" w14:textId="77777777" w:rsidR="001C3073" w:rsidRDefault="001C3073" w:rsidP="00907E85">
      <w:pPr>
        <w:pStyle w:val="NoSpacing"/>
        <w:rPr>
          <w:b/>
          <w:bCs/>
        </w:rPr>
      </w:pPr>
    </w:p>
    <w:p w14:paraId="054F0B11" w14:textId="77777777" w:rsidR="001C3073" w:rsidRDefault="001C3073" w:rsidP="00907E85">
      <w:pPr>
        <w:pStyle w:val="NoSpacing"/>
        <w:rPr>
          <w:b/>
          <w:bCs/>
        </w:rPr>
      </w:pPr>
    </w:p>
    <w:p w14:paraId="2DE17EBC" w14:textId="64281976" w:rsidR="0035478C" w:rsidRPr="00502337" w:rsidRDefault="0035478C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Can anyone purchase a guest pass?</w:t>
      </w:r>
    </w:p>
    <w:p w14:paraId="11DC8B58" w14:textId="458DA436" w:rsidR="0035478C" w:rsidRPr="00502337" w:rsidRDefault="0035478C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YMCA membership is not required to access Greater Wichita YMCA location</w:t>
      </w:r>
      <w:r w:rsidR="00502337">
        <w:rPr>
          <w:sz w:val="24"/>
          <w:szCs w:val="24"/>
        </w:rPr>
        <w:t>s</w:t>
      </w:r>
      <w:r w:rsidRPr="00502337">
        <w:rPr>
          <w:sz w:val="24"/>
          <w:szCs w:val="24"/>
        </w:rPr>
        <w:t xml:space="preserve">. Guests must be age 18+ to purchase a guest pass, unless accompanied by an adult YMCA member who accepts responsibility for and will remain onsite with </w:t>
      </w:r>
      <w:r w:rsidR="00502337">
        <w:rPr>
          <w:sz w:val="24"/>
          <w:szCs w:val="24"/>
        </w:rPr>
        <w:t>them</w:t>
      </w:r>
      <w:r w:rsidRPr="00502337">
        <w:rPr>
          <w:sz w:val="24"/>
          <w:szCs w:val="24"/>
        </w:rPr>
        <w:t>.</w:t>
      </w:r>
    </w:p>
    <w:p w14:paraId="4AD9CE94" w14:textId="77777777" w:rsidR="000F0378" w:rsidRPr="00502337" w:rsidRDefault="000F0378" w:rsidP="00907E85">
      <w:pPr>
        <w:pStyle w:val="NoSpacing"/>
        <w:rPr>
          <w:sz w:val="24"/>
          <w:szCs w:val="24"/>
        </w:rPr>
      </w:pPr>
    </w:p>
    <w:p w14:paraId="21F060F8" w14:textId="0802AAC7" w:rsidR="00055A15" w:rsidRPr="00502337" w:rsidRDefault="00055A15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How much do guest passes cost?</w:t>
      </w:r>
    </w:p>
    <w:p w14:paraId="1633149B" w14:textId="4BA24AF6" w:rsidR="00055A15" w:rsidRDefault="00055A15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Individual guest passes are $10 each. </w:t>
      </w:r>
    </w:p>
    <w:p w14:paraId="10EB6B9C" w14:textId="77777777" w:rsidR="007B6AEA" w:rsidRDefault="007B6AEA" w:rsidP="00907E85">
      <w:pPr>
        <w:pStyle w:val="NoSpacing"/>
        <w:rPr>
          <w:sz w:val="24"/>
          <w:szCs w:val="24"/>
        </w:rPr>
      </w:pPr>
    </w:p>
    <w:p w14:paraId="0D07A6FB" w14:textId="684A1028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can I purchase a guest pass</w:t>
      </w:r>
      <w:r w:rsidRPr="00502337">
        <w:rPr>
          <w:b/>
          <w:bCs/>
          <w:sz w:val="24"/>
          <w:szCs w:val="24"/>
        </w:rPr>
        <w:t xml:space="preserve">? </w:t>
      </w:r>
    </w:p>
    <w:p w14:paraId="6B0A0BE7" w14:textId="4C3FAD96" w:rsidR="007B6AEA" w:rsidRPr="007B6AEA" w:rsidRDefault="007B6AEA" w:rsidP="007B6A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Guest passes may be purchased in person at any Y branch or online at </w:t>
      </w:r>
      <w:hyperlink r:id="rId7" w:history="1">
        <w:r w:rsidRPr="007B6AEA">
          <w:rPr>
            <w:rStyle w:val="Hyperlink"/>
            <w:sz w:val="24"/>
            <w:szCs w:val="24"/>
          </w:rPr>
          <w:t>ymcawichita.org/</w:t>
        </w:r>
        <w:proofErr w:type="spellStart"/>
        <w:r w:rsidRPr="007B6AEA">
          <w:rPr>
            <w:rStyle w:val="Hyperlink"/>
            <w:sz w:val="24"/>
            <w:szCs w:val="24"/>
          </w:rPr>
          <w:t>guestpasses</w:t>
        </w:r>
        <w:proofErr w:type="spellEnd"/>
      </w:hyperlink>
      <w:r>
        <w:rPr>
          <w:sz w:val="24"/>
          <w:szCs w:val="24"/>
        </w:rPr>
        <w:t xml:space="preserve">. </w:t>
      </w:r>
    </w:p>
    <w:p w14:paraId="32C00EE1" w14:textId="77777777" w:rsidR="007B6AEA" w:rsidRDefault="007B6AEA" w:rsidP="007B6AEA">
      <w:pPr>
        <w:pStyle w:val="NoSpacing"/>
        <w:rPr>
          <w:b/>
          <w:bCs/>
          <w:sz w:val="24"/>
          <w:szCs w:val="24"/>
        </w:rPr>
      </w:pPr>
    </w:p>
    <w:p w14:paraId="73CCD401" w14:textId="7B7781EB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How do I redeem a guest pass? </w:t>
      </w:r>
    </w:p>
    <w:p w14:paraId="13EE1716" w14:textId="2B4C8E77" w:rsidR="007B6AEA" w:rsidRPr="00502337" w:rsidRDefault="007B6AEA" w:rsidP="007B6AEA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When arriving at the facility, individuals must</w:t>
      </w:r>
      <w:r>
        <w:rPr>
          <w:sz w:val="24"/>
          <w:szCs w:val="24"/>
        </w:rPr>
        <w:t xml:space="preserve"> first</w:t>
      </w:r>
      <w:r w:rsidRPr="00502337">
        <w:rPr>
          <w:sz w:val="24"/>
          <w:szCs w:val="24"/>
        </w:rPr>
        <w:t xml:space="preserve"> check in at the front desk to show their receipt and government-issued ID as well as have their photo taken and sign a liability waiver. This waiver gives the YMCA permission to conduct a sex offender registry (SOR) check on each visitor</w:t>
      </w:r>
      <w:r w:rsidR="002534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FF8700C" w14:textId="77777777" w:rsidR="007B6AEA" w:rsidRPr="00502337" w:rsidRDefault="007B6AEA" w:rsidP="007B6AEA">
      <w:pPr>
        <w:pStyle w:val="NoSpacing"/>
        <w:rPr>
          <w:sz w:val="24"/>
          <w:szCs w:val="24"/>
        </w:rPr>
      </w:pPr>
    </w:p>
    <w:p w14:paraId="194F9679" w14:textId="77777777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What if I lost my receipt?</w:t>
      </w:r>
    </w:p>
    <w:p w14:paraId="1D4C5097" w14:textId="5FA275F3" w:rsidR="007B6AEA" w:rsidRPr="00502337" w:rsidRDefault="007B6AEA" w:rsidP="007B6AEA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If you are unable to locate your receipt, front desk staff can assist. </w:t>
      </w:r>
    </w:p>
    <w:p w14:paraId="13BC5FEA" w14:textId="77777777" w:rsidR="007B6AEA" w:rsidRPr="00502337" w:rsidRDefault="007B6AEA" w:rsidP="007B6AEA">
      <w:pPr>
        <w:pStyle w:val="NoSpacing"/>
        <w:rPr>
          <w:sz w:val="24"/>
          <w:szCs w:val="24"/>
        </w:rPr>
      </w:pPr>
    </w:p>
    <w:p w14:paraId="14C79D57" w14:textId="77777777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Am I required to redeem my guest pass within a certain </w:t>
      </w:r>
      <w:proofErr w:type="gramStart"/>
      <w:r w:rsidRPr="00502337">
        <w:rPr>
          <w:b/>
          <w:bCs/>
          <w:sz w:val="24"/>
          <w:szCs w:val="24"/>
        </w:rPr>
        <w:t>period of time</w:t>
      </w:r>
      <w:proofErr w:type="gramEnd"/>
      <w:r w:rsidRPr="00502337">
        <w:rPr>
          <w:b/>
          <w:bCs/>
          <w:sz w:val="24"/>
          <w:szCs w:val="24"/>
        </w:rPr>
        <w:t>?</w:t>
      </w:r>
    </w:p>
    <w:p w14:paraId="48EBD4EB" w14:textId="7693C962" w:rsidR="007B6AEA" w:rsidRDefault="007B6AEA" w:rsidP="007B6AEA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One-time use guest passes must be redeemed within 24 hours of purchase. </w:t>
      </w:r>
    </w:p>
    <w:p w14:paraId="1A540BB2" w14:textId="77777777" w:rsidR="007B6AEA" w:rsidRDefault="007B6AEA" w:rsidP="007B6AEA">
      <w:pPr>
        <w:pStyle w:val="NoSpacing"/>
        <w:rPr>
          <w:sz w:val="24"/>
          <w:szCs w:val="24"/>
        </w:rPr>
      </w:pPr>
    </w:p>
    <w:p w14:paraId="52E2EAD8" w14:textId="77777777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I purchased guest passes for my children. Do they need adult supervision?</w:t>
      </w:r>
    </w:p>
    <w:p w14:paraId="66584372" w14:textId="77777777" w:rsidR="007B6AEA" w:rsidRPr="00502337" w:rsidRDefault="007B6AEA" w:rsidP="007B6AEA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Yes. All youth guests up to age 17 must be </w:t>
      </w:r>
      <w:proofErr w:type="gramStart"/>
      <w:r w:rsidRPr="00502337">
        <w:rPr>
          <w:sz w:val="24"/>
          <w:szCs w:val="24"/>
        </w:rPr>
        <w:t>accompanied by an adult at all times</w:t>
      </w:r>
      <w:proofErr w:type="gramEnd"/>
      <w:r>
        <w:rPr>
          <w:sz w:val="24"/>
          <w:szCs w:val="24"/>
        </w:rPr>
        <w:t xml:space="preserve"> who has also purchased a guest pass (if not a current member). </w:t>
      </w:r>
    </w:p>
    <w:p w14:paraId="63206A97" w14:textId="77777777" w:rsidR="007B6AEA" w:rsidRPr="00502337" w:rsidRDefault="007B6AEA" w:rsidP="007B6AEA">
      <w:pPr>
        <w:pStyle w:val="NoSpacing"/>
        <w:rPr>
          <w:sz w:val="24"/>
          <w:szCs w:val="24"/>
        </w:rPr>
      </w:pPr>
    </w:p>
    <w:p w14:paraId="2F8EC853" w14:textId="77777777" w:rsidR="007B6AEA" w:rsidRPr="00502337" w:rsidRDefault="007B6AEA" w:rsidP="007B6AEA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I no longer want to use my guest pass. Can I get a refund? </w:t>
      </w:r>
    </w:p>
    <w:p w14:paraId="13A7D838" w14:textId="77777777" w:rsidR="007B6AEA" w:rsidRPr="00502337" w:rsidRDefault="007B6AEA" w:rsidP="007B6AEA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Unfortunately, all sales are final. No refunds are granted once purchased.</w:t>
      </w:r>
    </w:p>
    <w:p w14:paraId="291E9B6F" w14:textId="77777777" w:rsidR="007B6AEA" w:rsidRPr="00502337" w:rsidRDefault="007B6AEA" w:rsidP="007B6AEA">
      <w:pPr>
        <w:pStyle w:val="NoSpacing"/>
        <w:rPr>
          <w:sz w:val="24"/>
          <w:szCs w:val="24"/>
        </w:rPr>
      </w:pPr>
    </w:p>
    <w:p w14:paraId="2A7E4FB0" w14:textId="372E26EE" w:rsidR="0051204C" w:rsidRPr="00502337" w:rsidRDefault="0051204C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If I decide to become a member of the Greater Wichita YMCA, can I apply </w:t>
      </w:r>
      <w:r w:rsidR="00A11925">
        <w:rPr>
          <w:b/>
          <w:bCs/>
          <w:sz w:val="24"/>
          <w:szCs w:val="24"/>
        </w:rPr>
        <w:t>my guest pass payment</w:t>
      </w:r>
      <w:r w:rsidRPr="00502337">
        <w:rPr>
          <w:b/>
          <w:bCs/>
          <w:sz w:val="24"/>
          <w:szCs w:val="24"/>
        </w:rPr>
        <w:t xml:space="preserve"> toward my membership?</w:t>
      </w:r>
    </w:p>
    <w:p w14:paraId="123A1B02" w14:textId="4B6373E9" w:rsidR="0035478C" w:rsidRPr="00502337" w:rsidRDefault="0051204C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Yes</w:t>
      </w:r>
      <w:r w:rsidR="007B6AEA">
        <w:rPr>
          <w:sz w:val="24"/>
          <w:szCs w:val="24"/>
        </w:rPr>
        <w:t xml:space="preserve"> you can</w:t>
      </w:r>
      <w:r w:rsidRPr="00502337">
        <w:rPr>
          <w:sz w:val="24"/>
          <w:szCs w:val="24"/>
        </w:rPr>
        <w:t>. Anyone who joins the Y within 30 day</w:t>
      </w:r>
      <w:r w:rsidR="006A5D4D" w:rsidRPr="00502337">
        <w:rPr>
          <w:sz w:val="24"/>
          <w:szCs w:val="24"/>
        </w:rPr>
        <w:t>s</w:t>
      </w:r>
      <w:r w:rsidRPr="00502337">
        <w:rPr>
          <w:sz w:val="24"/>
          <w:szCs w:val="24"/>
        </w:rPr>
        <w:t xml:space="preserve"> of purchasing a guest pass </w:t>
      </w:r>
      <w:r w:rsidR="00A11925">
        <w:rPr>
          <w:sz w:val="24"/>
          <w:szCs w:val="24"/>
        </w:rPr>
        <w:t>may have their payment</w:t>
      </w:r>
      <w:r w:rsidRPr="00502337">
        <w:rPr>
          <w:sz w:val="24"/>
          <w:szCs w:val="24"/>
        </w:rPr>
        <w:t xml:space="preserve"> </w:t>
      </w:r>
      <w:r w:rsidR="00A11925">
        <w:rPr>
          <w:sz w:val="24"/>
          <w:szCs w:val="24"/>
        </w:rPr>
        <w:t>deducted from their</w:t>
      </w:r>
      <w:r w:rsidRPr="00502337">
        <w:rPr>
          <w:sz w:val="24"/>
          <w:szCs w:val="24"/>
        </w:rPr>
        <w:t xml:space="preserve"> joiner fee.</w:t>
      </w:r>
    </w:p>
    <w:p w14:paraId="39ED21FD" w14:textId="77777777" w:rsidR="0051204C" w:rsidRPr="00502337" w:rsidRDefault="0051204C" w:rsidP="00907E85">
      <w:pPr>
        <w:pStyle w:val="NoSpacing"/>
        <w:rPr>
          <w:sz w:val="24"/>
          <w:szCs w:val="24"/>
        </w:rPr>
      </w:pPr>
    </w:p>
    <w:p w14:paraId="60F168EC" w14:textId="2F039420" w:rsidR="00A11925" w:rsidRPr="00A11925" w:rsidRDefault="00A11925" w:rsidP="00055A15">
      <w:pPr>
        <w:pStyle w:val="NoSpacing"/>
        <w:rPr>
          <w:b/>
          <w:bCs/>
          <w:sz w:val="24"/>
          <w:szCs w:val="24"/>
        </w:rPr>
      </w:pPr>
      <w:r w:rsidRPr="00A11925">
        <w:rPr>
          <w:b/>
          <w:bCs/>
          <w:sz w:val="24"/>
          <w:szCs w:val="24"/>
        </w:rPr>
        <w:t>Does my guest pass allow me to visit more than one branch?</w:t>
      </w:r>
    </w:p>
    <w:p w14:paraId="71B683AB" w14:textId="75C8284A" w:rsidR="00055A15" w:rsidRDefault="00055A15" w:rsidP="00055A1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Guest passes are valid for one visit only</w:t>
      </w:r>
      <w:r w:rsidR="00A11925">
        <w:rPr>
          <w:sz w:val="24"/>
          <w:szCs w:val="24"/>
        </w:rPr>
        <w:t>. M</w:t>
      </w:r>
      <w:r w:rsidRPr="00502337">
        <w:rPr>
          <w:sz w:val="24"/>
          <w:szCs w:val="24"/>
        </w:rPr>
        <w:t>ultiple branches and/or water parks cannot be visited on the same day with the same guest pass.</w:t>
      </w:r>
    </w:p>
    <w:p w14:paraId="13E9D7C9" w14:textId="77777777" w:rsidR="00A11925" w:rsidRDefault="00A11925" w:rsidP="00055A15">
      <w:pPr>
        <w:pStyle w:val="NoSpacing"/>
        <w:rPr>
          <w:sz w:val="24"/>
          <w:szCs w:val="24"/>
        </w:rPr>
      </w:pPr>
    </w:p>
    <w:p w14:paraId="451B6920" w14:textId="77777777" w:rsidR="00A11925" w:rsidRPr="00502337" w:rsidRDefault="00A11925" w:rsidP="00A1192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Can I leave and re-enter the facility or water park?</w:t>
      </w:r>
    </w:p>
    <w:p w14:paraId="479CDB2C" w14:textId="77777777" w:rsidR="00A11925" w:rsidRPr="00502337" w:rsidRDefault="00A11925" w:rsidP="00A1192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No. Guest passes do not include in-and-out privileges. </w:t>
      </w:r>
    </w:p>
    <w:p w14:paraId="67910C10" w14:textId="77777777" w:rsidR="00A11925" w:rsidRPr="00502337" w:rsidRDefault="00A11925" w:rsidP="00A11925">
      <w:pPr>
        <w:pStyle w:val="NoSpacing"/>
        <w:rPr>
          <w:sz w:val="24"/>
          <w:szCs w:val="24"/>
        </w:rPr>
      </w:pPr>
    </w:p>
    <w:p w14:paraId="0C40CBF8" w14:textId="3B1B84F4" w:rsidR="0035478C" w:rsidRPr="00502337" w:rsidRDefault="0035478C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Are guest passes transferable?</w:t>
      </w:r>
    </w:p>
    <w:p w14:paraId="62FC6AD4" w14:textId="472E21A4" w:rsidR="00055A15" w:rsidRPr="00502337" w:rsidRDefault="0035478C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No. A valid government-issued ID must be shown by adults ages 18+ at the front desk when redeeming a guest pass. </w:t>
      </w:r>
      <w:r w:rsidR="00055A15" w:rsidRPr="00502337">
        <w:rPr>
          <w:sz w:val="24"/>
          <w:szCs w:val="24"/>
        </w:rPr>
        <w:t xml:space="preserve">The name of the purchaser in the YMCA system must match the name on the ID. </w:t>
      </w:r>
    </w:p>
    <w:p w14:paraId="456A3F26" w14:textId="77777777" w:rsidR="00055A15" w:rsidRPr="00502337" w:rsidRDefault="00055A15" w:rsidP="00907E85">
      <w:pPr>
        <w:pStyle w:val="NoSpacing"/>
        <w:rPr>
          <w:sz w:val="24"/>
          <w:szCs w:val="24"/>
        </w:rPr>
      </w:pPr>
    </w:p>
    <w:p w14:paraId="04FA7C16" w14:textId="47907C9F" w:rsidR="0035478C" w:rsidRPr="00502337" w:rsidRDefault="0035478C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If the water parks are closed on the day I purchase my guest pass, does it roll over to the next day? </w:t>
      </w:r>
    </w:p>
    <w:p w14:paraId="59E433BE" w14:textId="1477E4AE" w:rsidR="00907E85" w:rsidRPr="00502337" w:rsidRDefault="006B2CC9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Unredeemed guest gasses are valid for 24 hours and may be used anytime within that window</w:t>
      </w:r>
      <w:r w:rsidR="006A5D4D" w:rsidRPr="00502337">
        <w:rPr>
          <w:sz w:val="24"/>
          <w:szCs w:val="24"/>
        </w:rPr>
        <w:t xml:space="preserve"> of time</w:t>
      </w:r>
      <w:r w:rsidRPr="00502337">
        <w:rPr>
          <w:sz w:val="24"/>
          <w:szCs w:val="24"/>
        </w:rPr>
        <w:t>. Redeemed guest passes</w:t>
      </w:r>
      <w:r w:rsidR="00CA1379" w:rsidRPr="00502337">
        <w:rPr>
          <w:sz w:val="24"/>
          <w:szCs w:val="24"/>
        </w:rPr>
        <w:t xml:space="preserve"> cannot be used again and do</w:t>
      </w:r>
      <w:r w:rsidRPr="00502337">
        <w:rPr>
          <w:sz w:val="24"/>
          <w:szCs w:val="24"/>
        </w:rPr>
        <w:t xml:space="preserve"> not carry over to </w:t>
      </w:r>
      <w:r w:rsidR="00A11925">
        <w:rPr>
          <w:sz w:val="24"/>
          <w:szCs w:val="24"/>
        </w:rPr>
        <w:t>any other day.</w:t>
      </w:r>
    </w:p>
    <w:p w14:paraId="144E1120" w14:textId="77777777" w:rsidR="00907E85" w:rsidRPr="00502337" w:rsidRDefault="00907E85" w:rsidP="00907E85">
      <w:pPr>
        <w:pStyle w:val="NoSpacing"/>
        <w:rPr>
          <w:sz w:val="24"/>
          <w:szCs w:val="24"/>
        </w:rPr>
      </w:pPr>
    </w:p>
    <w:p w14:paraId="06D3A77B" w14:textId="6044A9A9" w:rsidR="0035478C" w:rsidRPr="00502337" w:rsidRDefault="0035478C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What </w:t>
      </w:r>
      <w:r w:rsidR="00A11925">
        <w:rPr>
          <w:b/>
          <w:bCs/>
          <w:sz w:val="24"/>
          <w:szCs w:val="24"/>
        </w:rPr>
        <w:t>can I do with a guest pass</w:t>
      </w:r>
      <w:r w:rsidRPr="00502337">
        <w:rPr>
          <w:b/>
          <w:bCs/>
          <w:sz w:val="24"/>
          <w:szCs w:val="24"/>
        </w:rPr>
        <w:t xml:space="preserve">? </w:t>
      </w:r>
    </w:p>
    <w:p w14:paraId="2BB5D861" w14:textId="33022467" w:rsidR="00AB1B35" w:rsidRPr="00502337" w:rsidRDefault="00AB1B35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Guest passes can be used </w:t>
      </w:r>
      <w:r w:rsidR="00CA1379" w:rsidRPr="00502337">
        <w:rPr>
          <w:sz w:val="24"/>
          <w:szCs w:val="24"/>
        </w:rPr>
        <w:t>for a one-time visit</w:t>
      </w:r>
      <w:r w:rsidRPr="00502337">
        <w:rPr>
          <w:sz w:val="24"/>
          <w:szCs w:val="24"/>
        </w:rPr>
        <w:t xml:space="preserve"> at any branch location where </w:t>
      </w:r>
      <w:r w:rsidR="00CA1379" w:rsidRPr="00502337">
        <w:rPr>
          <w:sz w:val="24"/>
          <w:szCs w:val="24"/>
        </w:rPr>
        <w:t>you can enjoy all</w:t>
      </w:r>
      <w:r w:rsidRPr="00502337">
        <w:rPr>
          <w:sz w:val="24"/>
          <w:szCs w:val="24"/>
        </w:rPr>
        <w:t xml:space="preserve"> amenities</w:t>
      </w:r>
      <w:r w:rsidR="006B2CC9" w:rsidRPr="00502337">
        <w:rPr>
          <w:sz w:val="24"/>
          <w:szCs w:val="24"/>
        </w:rPr>
        <w:t>, including the fitness floor and</w:t>
      </w:r>
      <w:r w:rsidR="00CA1379" w:rsidRPr="00502337">
        <w:rPr>
          <w:sz w:val="24"/>
          <w:szCs w:val="24"/>
        </w:rPr>
        <w:t xml:space="preserve"> group exercise</w:t>
      </w:r>
      <w:r w:rsidR="006B2CC9" w:rsidRPr="00502337">
        <w:rPr>
          <w:sz w:val="24"/>
          <w:szCs w:val="24"/>
        </w:rPr>
        <w:t xml:space="preserve"> studios, </w:t>
      </w:r>
      <w:r w:rsidR="00CA1379" w:rsidRPr="00502337">
        <w:rPr>
          <w:sz w:val="24"/>
          <w:szCs w:val="24"/>
        </w:rPr>
        <w:t xml:space="preserve">indoor track, </w:t>
      </w:r>
      <w:r w:rsidR="006B2CC9" w:rsidRPr="00502337">
        <w:rPr>
          <w:sz w:val="24"/>
          <w:szCs w:val="24"/>
        </w:rPr>
        <w:t>racquetball courts, gymnasium and pools</w:t>
      </w:r>
      <w:r w:rsidRPr="00502337">
        <w:rPr>
          <w:sz w:val="24"/>
          <w:szCs w:val="24"/>
        </w:rPr>
        <w:t xml:space="preserve">. </w:t>
      </w:r>
      <w:r w:rsidR="006B2CC9" w:rsidRPr="00502337">
        <w:rPr>
          <w:sz w:val="24"/>
          <w:szCs w:val="24"/>
        </w:rPr>
        <w:t xml:space="preserve">Guest passes </w:t>
      </w:r>
      <w:r w:rsidR="00CA1379" w:rsidRPr="00502337">
        <w:rPr>
          <w:sz w:val="24"/>
          <w:szCs w:val="24"/>
        </w:rPr>
        <w:t>redeemed at the</w:t>
      </w:r>
      <w:r w:rsidRPr="00502337">
        <w:rPr>
          <w:sz w:val="24"/>
          <w:szCs w:val="24"/>
        </w:rPr>
        <w:t xml:space="preserve"> North, South</w:t>
      </w:r>
      <w:r w:rsidR="00CA1379" w:rsidRPr="00502337">
        <w:rPr>
          <w:sz w:val="24"/>
          <w:szCs w:val="24"/>
        </w:rPr>
        <w:t xml:space="preserve">, </w:t>
      </w:r>
      <w:r w:rsidRPr="00502337">
        <w:rPr>
          <w:sz w:val="24"/>
          <w:szCs w:val="24"/>
        </w:rPr>
        <w:t>Northwest</w:t>
      </w:r>
      <w:r w:rsidR="006B2CC9" w:rsidRPr="00502337">
        <w:rPr>
          <w:sz w:val="24"/>
          <w:szCs w:val="24"/>
        </w:rPr>
        <w:t xml:space="preserve"> </w:t>
      </w:r>
      <w:r w:rsidR="00CA1379" w:rsidRPr="00502337">
        <w:rPr>
          <w:sz w:val="24"/>
          <w:szCs w:val="24"/>
        </w:rPr>
        <w:t xml:space="preserve">and Andover branches include </w:t>
      </w:r>
      <w:r w:rsidR="00A11925">
        <w:rPr>
          <w:sz w:val="24"/>
          <w:szCs w:val="24"/>
        </w:rPr>
        <w:t>water park entry</w:t>
      </w:r>
      <w:r w:rsidR="006B2CC9" w:rsidRPr="00502337">
        <w:rPr>
          <w:sz w:val="24"/>
          <w:szCs w:val="24"/>
        </w:rPr>
        <w:t xml:space="preserve">. </w:t>
      </w:r>
    </w:p>
    <w:p w14:paraId="3C06A178" w14:textId="77777777" w:rsidR="00AB1B35" w:rsidRPr="00502337" w:rsidRDefault="00AB1B35" w:rsidP="00907E85">
      <w:pPr>
        <w:pStyle w:val="NoSpacing"/>
        <w:rPr>
          <w:sz w:val="24"/>
          <w:szCs w:val="24"/>
        </w:rPr>
      </w:pPr>
    </w:p>
    <w:p w14:paraId="5D51C4F3" w14:textId="63585D67" w:rsidR="00907E85" w:rsidRPr="00502337" w:rsidRDefault="00907E85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 xml:space="preserve">Can I take a group fitness class with </w:t>
      </w:r>
      <w:r w:rsidR="00CA1379" w:rsidRPr="00502337">
        <w:rPr>
          <w:b/>
          <w:bCs/>
          <w:sz w:val="24"/>
          <w:szCs w:val="24"/>
        </w:rPr>
        <w:t xml:space="preserve">a </w:t>
      </w:r>
      <w:r w:rsidRPr="00502337">
        <w:rPr>
          <w:b/>
          <w:bCs/>
          <w:sz w:val="24"/>
          <w:szCs w:val="24"/>
        </w:rPr>
        <w:t>guest pass?</w:t>
      </w:r>
    </w:p>
    <w:p w14:paraId="0EBBFFD2" w14:textId="5262D340" w:rsidR="00907E85" w:rsidRPr="00502337" w:rsidRDefault="006B2CC9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>Yes, guests are welcome to take part in group exercise classes</w:t>
      </w:r>
      <w:r w:rsidR="00120F3F" w:rsidRPr="00502337">
        <w:rPr>
          <w:sz w:val="24"/>
          <w:szCs w:val="24"/>
        </w:rPr>
        <w:t xml:space="preserve"> </w:t>
      </w:r>
      <w:r w:rsidR="00A11925">
        <w:rPr>
          <w:sz w:val="24"/>
          <w:szCs w:val="24"/>
        </w:rPr>
        <w:t xml:space="preserve">offered during the day of their visit. </w:t>
      </w:r>
    </w:p>
    <w:p w14:paraId="23C20DE9" w14:textId="77777777" w:rsidR="008204A9" w:rsidRPr="00502337" w:rsidRDefault="008204A9" w:rsidP="00907E85">
      <w:pPr>
        <w:pStyle w:val="NoSpacing"/>
        <w:rPr>
          <w:sz w:val="24"/>
          <w:szCs w:val="24"/>
        </w:rPr>
      </w:pPr>
    </w:p>
    <w:p w14:paraId="20528E9D" w14:textId="370CC827" w:rsidR="008204A9" w:rsidRPr="00502337" w:rsidRDefault="00907E85" w:rsidP="00907E85">
      <w:pPr>
        <w:pStyle w:val="NoSpacing"/>
        <w:rPr>
          <w:b/>
          <w:bCs/>
          <w:sz w:val="24"/>
          <w:szCs w:val="24"/>
        </w:rPr>
      </w:pPr>
      <w:r w:rsidRPr="00502337">
        <w:rPr>
          <w:b/>
          <w:bCs/>
          <w:sz w:val="24"/>
          <w:szCs w:val="24"/>
        </w:rPr>
        <w:t>Are their behavior expectations for guests?</w:t>
      </w:r>
    </w:p>
    <w:p w14:paraId="281987BF" w14:textId="1D7973DE" w:rsidR="00DC1274" w:rsidRPr="00502337" w:rsidRDefault="00907E85" w:rsidP="00907E85">
      <w:pPr>
        <w:pStyle w:val="NoSpacing"/>
        <w:rPr>
          <w:sz w:val="24"/>
          <w:szCs w:val="24"/>
        </w:rPr>
      </w:pPr>
      <w:r w:rsidRPr="00502337">
        <w:rPr>
          <w:sz w:val="24"/>
          <w:szCs w:val="24"/>
        </w:rPr>
        <w:t xml:space="preserve">Yes. </w:t>
      </w:r>
      <w:r w:rsidR="008204A9" w:rsidRPr="00502337">
        <w:rPr>
          <w:sz w:val="24"/>
          <w:szCs w:val="24"/>
        </w:rPr>
        <w:t xml:space="preserve">The YMCA is an inclusive, family-friendly organization. </w:t>
      </w:r>
      <w:r w:rsidR="00DC1274" w:rsidRPr="00502337">
        <w:rPr>
          <w:sz w:val="24"/>
          <w:szCs w:val="24"/>
        </w:rPr>
        <w:t xml:space="preserve">Guests who do not adhere to all YMCA </w:t>
      </w:r>
      <w:hyperlink r:id="rId8" w:history="1">
        <w:r w:rsidR="00DC1274" w:rsidRPr="002534CB">
          <w:rPr>
            <w:rStyle w:val="Hyperlink"/>
            <w:sz w:val="24"/>
            <w:szCs w:val="24"/>
          </w:rPr>
          <w:t>policies</w:t>
        </w:r>
      </w:hyperlink>
      <w:r w:rsidR="00DC1274" w:rsidRPr="00502337">
        <w:rPr>
          <w:sz w:val="24"/>
          <w:szCs w:val="24"/>
        </w:rPr>
        <w:t xml:space="preserve"> and usage guidelines may be asked to leave and will not be issued a refund. </w:t>
      </w:r>
    </w:p>
    <w:p w14:paraId="2CD2CDC3" w14:textId="77777777" w:rsidR="00DC1274" w:rsidRPr="00502337" w:rsidRDefault="00DC1274" w:rsidP="00907E85">
      <w:pPr>
        <w:pStyle w:val="NoSpacing"/>
        <w:rPr>
          <w:sz w:val="24"/>
          <w:szCs w:val="24"/>
        </w:rPr>
      </w:pPr>
    </w:p>
    <w:p w14:paraId="39B48E00" w14:textId="77777777" w:rsidR="005A0F64" w:rsidRPr="00502337" w:rsidRDefault="005A0F64" w:rsidP="00907E85">
      <w:pPr>
        <w:pStyle w:val="NoSpacing"/>
        <w:rPr>
          <w:sz w:val="24"/>
          <w:szCs w:val="24"/>
        </w:rPr>
      </w:pPr>
    </w:p>
    <w:sectPr w:rsidR="005A0F64" w:rsidRPr="005023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24D6" w14:textId="77777777" w:rsidR="002A0A57" w:rsidRDefault="002A0A57" w:rsidP="001C3073">
      <w:pPr>
        <w:spacing w:after="0" w:line="240" w:lineRule="auto"/>
      </w:pPr>
      <w:r>
        <w:separator/>
      </w:r>
    </w:p>
  </w:endnote>
  <w:endnote w:type="continuationSeparator" w:id="0">
    <w:p w14:paraId="5E0BF661" w14:textId="77777777" w:rsidR="002A0A57" w:rsidRDefault="002A0A57" w:rsidP="001C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C558" w14:textId="4FD0F819" w:rsidR="001C3073" w:rsidRPr="001C3073" w:rsidRDefault="001C3073" w:rsidP="001C3073">
    <w:pPr>
      <w:pStyle w:val="Footer"/>
      <w:jc w:val="right"/>
      <w:rPr>
        <w:color w:val="A6A6A6" w:themeColor="background1" w:themeShade="A6"/>
      </w:rPr>
    </w:pPr>
    <w:r w:rsidRPr="001C3073">
      <w:rPr>
        <w:color w:val="A6A6A6" w:themeColor="background1" w:themeShade="A6"/>
      </w:rPr>
      <w:t>6.20.2023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9462" w14:textId="77777777" w:rsidR="002A0A57" w:rsidRDefault="002A0A57" w:rsidP="001C3073">
      <w:pPr>
        <w:spacing w:after="0" w:line="240" w:lineRule="auto"/>
      </w:pPr>
      <w:r>
        <w:separator/>
      </w:r>
    </w:p>
  </w:footnote>
  <w:footnote w:type="continuationSeparator" w:id="0">
    <w:p w14:paraId="0AE23C5F" w14:textId="77777777" w:rsidR="002A0A57" w:rsidRDefault="002A0A57" w:rsidP="001C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F"/>
    <w:rsid w:val="00055A15"/>
    <w:rsid w:val="000F0378"/>
    <w:rsid w:val="00120F3F"/>
    <w:rsid w:val="001C3073"/>
    <w:rsid w:val="002534CB"/>
    <w:rsid w:val="002A0A57"/>
    <w:rsid w:val="002A521F"/>
    <w:rsid w:val="0035478C"/>
    <w:rsid w:val="0047444B"/>
    <w:rsid w:val="00502337"/>
    <w:rsid w:val="0051204C"/>
    <w:rsid w:val="005A0F64"/>
    <w:rsid w:val="005A1B28"/>
    <w:rsid w:val="006A5D4D"/>
    <w:rsid w:val="006B2CC9"/>
    <w:rsid w:val="00742FF9"/>
    <w:rsid w:val="00791BE5"/>
    <w:rsid w:val="007B6AEA"/>
    <w:rsid w:val="008204A9"/>
    <w:rsid w:val="00907E85"/>
    <w:rsid w:val="009B171A"/>
    <w:rsid w:val="00A11925"/>
    <w:rsid w:val="00AB1B35"/>
    <w:rsid w:val="00CA1379"/>
    <w:rsid w:val="00CF126F"/>
    <w:rsid w:val="00D42261"/>
    <w:rsid w:val="00D75648"/>
    <w:rsid w:val="00D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CFF9"/>
  <w15:chartTrackingRefBased/>
  <w15:docId w15:val="{C2CA982F-AF0F-45DF-B38C-4631416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F1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F126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Spacing">
    <w:name w:val="No Spacing"/>
    <w:uiPriority w:val="1"/>
    <w:qFormat/>
    <w:rsid w:val="00907E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3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73"/>
  </w:style>
  <w:style w:type="paragraph" w:styleId="Footer">
    <w:name w:val="footer"/>
    <w:basedOn w:val="Normal"/>
    <w:link w:val="FooterChar"/>
    <w:uiPriority w:val="99"/>
    <w:unhideWhenUsed/>
    <w:rsid w:val="001C3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73"/>
  </w:style>
  <w:style w:type="character" w:styleId="Hyperlink">
    <w:name w:val="Hyperlink"/>
    <w:basedOn w:val="DefaultParagraphFont"/>
    <w:uiPriority w:val="99"/>
    <w:unhideWhenUsed/>
    <w:rsid w:val="007B6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mcawichita.org/polic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mcawichita.org/guestpas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Cato</dc:creator>
  <cp:keywords/>
  <dc:description/>
  <cp:lastModifiedBy>Shamain Bachman</cp:lastModifiedBy>
  <cp:revision>2</cp:revision>
  <dcterms:created xsi:type="dcterms:W3CDTF">2025-03-04T15:31:00Z</dcterms:created>
  <dcterms:modified xsi:type="dcterms:W3CDTF">2025-03-04T15:31:00Z</dcterms:modified>
</cp:coreProperties>
</file>